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B76" w:rsidRDefault="00CD0B76" w:rsidP="00C84F74">
      <w:pPr>
        <w:rPr>
          <w:rFonts w:cs="Times New Roman"/>
        </w:rPr>
      </w:pPr>
    </w:p>
    <w:p w:rsidR="00C84F74" w:rsidRPr="00E76F5A" w:rsidRDefault="00C84F74" w:rsidP="00C84F74">
      <w:pPr>
        <w:rPr>
          <w:rFonts w:cs="Times New Roman"/>
        </w:rPr>
      </w:pPr>
      <w:r w:rsidRPr="00E76F5A">
        <w:rPr>
          <w:rFonts w:cs="Times New Roman"/>
        </w:rPr>
        <w:tab/>
      </w:r>
    </w:p>
    <w:p w:rsidR="00C84F74" w:rsidRPr="00E76F5A" w:rsidRDefault="00C84F74" w:rsidP="00C84F74">
      <w:pPr>
        <w:rPr>
          <w:rFonts w:cs="Times New Roman"/>
        </w:rPr>
      </w:pPr>
      <w:r w:rsidRPr="00E76F5A">
        <w:rPr>
          <w:rFonts w:cs="Times New Roman"/>
        </w:rPr>
        <w:tab/>
      </w:r>
      <w:r w:rsidRPr="00E76F5A">
        <w:rPr>
          <w:rFonts w:cs="Times New Roman"/>
        </w:rPr>
        <w:tab/>
      </w:r>
      <w:r w:rsidRPr="00E76F5A">
        <w:rPr>
          <w:rFonts w:cs="Times New Roman"/>
        </w:rPr>
        <w:tab/>
      </w:r>
      <w:r w:rsidRPr="00E76F5A">
        <w:rPr>
          <w:rFonts w:cs="Times New Roman"/>
        </w:rPr>
        <w:tab/>
      </w:r>
      <w:r w:rsidRPr="00E76F5A">
        <w:rPr>
          <w:rFonts w:cs="Times New Roman"/>
        </w:rPr>
        <w:tab/>
      </w:r>
      <w:r w:rsidRPr="00E76F5A">
        <w:rPr>
          <w:rFonts w:cs="Times New Roman"/>
        </w:rPr>
        <w:tab/>
      </w:r>
      <w:r w:rsidRPr="00E76F5A">
        <w:rPr>
          <w:rFonts w:cs="Times New Roman"/>
        </w:rPr>
        <w:tab/>
      </w:r>
      <w:r w:rsidRPr="00E76F5A">
        <w:rPr>
          <w:rFonts w:cs="Times New Roman"/>
        </w:rPr>
        <w:tab/>
      </w:r>
      <w:r w:rsidRPr="00E76F5A">
        <w:rPr>
          <w:rFonts w:cs="Times New Roman"/>
        </w:rPr>
        <w:tab/>
      </w:r>
      <w:r w:rsidRPr="00E76F5A">
        <w:rPr>
          <w:rFonts w:cs="Times New Roman"/>
        </w:rPr>
        <w:tab/>
      </w:r>
    </w:p>
    <w:p w:rsidR="00C84F74" w:rsidRPr="00E76F5A" w:rsidRDefault="00C84F74" w:rsidP="00C84F7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F5A">
        <w:rPr>
          <w:rFonts w:ascii="Times New Roman" w:hAnsi="Times New Roman" w:cs="Times New Roman"/>
          <w:b/>
          <w:sz w:val="24"/>
          <w:szCs w:val="24"/>
        </w:rPr>
        <w:t>U</w:t>
      </w:r>
      <w:r w:rsidR="004F3B22">
        <w:rPr>
          <w:rFonts w:ascii="Times New Roman" w:hAnsi="Times New Roman" w:cs="Times New Roman"/>
          <w:b/>
          <w:sz w:val="24"/>
          <w:szCs w:val="24"/>
        </w:rPr>
        <w:t>chwała</w:t>
      </w:r>
      <w:r w:rsidRPr="00E76F5A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CD0B76">
        <w:rPr>
          <w:rFonts w:ascii="Times New Roman" w:hAnsi="Times New Roman" w:cs="Times New Roman"/>
          <w:b/>
          <w:sz w:val="24"/>
          <w:szCs w:val="24"/>
        </w:rPr>
        <w:t>II/19</w:t>
      </w:r>
      <w:r w:rsidRPr="00E76F5A">
        <w:rPr>
          <w:rFonts w:ascii="Times New Roman" w:hAnsi="Times New Roman" w:cs="Times New Roman"/>
          <w:b/>
          <w:sz w:val="24"/>
          <w:szCs w:val="24"/>
        </w:rPr>
        <w:t>/14</w:t>
      </w:r>
    </w:p>
    <w:p w:rsidR="00C84F74" w:rsidRPr="00E76F5A" w:rsidRDefault="00C84F74" w:rsidP="00C84F7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F5A">
        <w:rPr>
          <w:rFonts w:ascii="Times New Roman" w:hAnsi="Times New Roman" w:cs="Times New Roman"/>
          <w:b/>
          <w:sz w:val="24"/>
          <w:szCs w:val="24"/>
        </w:rPr>
        <w:t>Rady Gminy Bobrowniki</w:t>
      </w:r>
    </w:p>
    <w:p w:rsidR="00C84F74" w:rsidRPr="00E76F5A" w:rsidRDefault="00C84F74" w:rsidP="00C84F7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F5A">
        <w:rPr>
          <w:rFonts w:ascii="Times New Roman" w:hAnsi="Times New Roman" w:cs="Times New Roman"/>
          <w:b/>
          <w:sz w:val="24"/>
          <w:szCs w:val="24"/>
        </w:rPr>
        <w:t>z d</w:t>
      </w:r>
      <w:r w:rsidR="00510C8D">
        <w:rPr>
          <w:rFonts w:ascii="Times New Roman" w:hAnsi="Times New Roman" w:cs="Times New Roman"/>
          <w:b/>
          <w:sz w:val="24"/>
          <w:szCs w:val="24"/>
        </w:rPr>
        <w:t>nia 29 grudnia 2014 r.</w:t>
      </w:r>
    </w:p>
    <w:p w:rsidR="00C84F74" w:rsidRPr="00E76F5A" w:rsidRDefault="00C84F74" w:rsidP="00C84F7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84F74" w:rsidRPr="00E76F5A" w:rsidRDefault="00305EE2" w:rsidP="00C84F74">
      <w:pPr>
        <w:pStyle w:val="metryka"/>
        <w:shd w:val="clear" w:color="auto" w:fill="FFFFFF"/>
      </w:pPr>
      <w:r>
        <w:rPr>
          <w:b/>
        </w:rPr>
        <w:t>w sprawie</w:t>
      </w:r>
      <w:r w:rsidR="00C84F74" w:rsidRPr="00E76F5A">
        <w:rPr>
          <w:b/>
        </w:rPr>
        <w:t xml:space="preserve"> </w:t>
      </w:r>
      <w:r w:rsidR="00C84F74" w:rsidRPr="00E76F5A">
        <w:rPr>
          <w:rStyle w:val="Pogrubienie"/>
        </w:rPr>
        <w:t>wyrażenia zgody na zawarcie kolejnej umowy najmu  z dotychczasowym dzierżawcą, której przedmiotem jest ta sama nieruchomość - na okres do 3</w:t>
      </w:r>
      <w:r>
        <w:rPr>
          <w:rStyle w:val="Pogrubienie"/>
        </w:rPr>
        <w:t>.</w:t>
      </w:r>
      <w:r w:rsidR="00C84F74" w:rsidRPr="00E76F5A">
        <w:rPr>
          <w:rStyle w:val="Pogrubienie"/>
        </w:rPr>
        <w:t> lat</w:t>
      </w:r>
    </w:p>
    <w:p w:rsidR="00C84F74" w:rsidRPr="00E76F5A" w:rsidRDefault="00C84F74" w:rsidP="00C84F7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E76F5A">
        <w:rPr>
          <w:rFonts w:ascii="Times New Roman" w:hAnsi="Times New Roman" w:cs="Times New Roman"/>
          <w:b/>
          <w:sz w:val="24"/>
          <w:szCs w:val="24"/>
        </w:rPr>
        <w:tab/>
      </w:r>
    </w:p>
    <w:p w:rsidR="00C84F74" w:rsidRPr="00E76F5A" w:rsidRDefault="00C84F74" w:rsidP="00C84F74">
      <w:pPr>
        <w:rPr>
          <w:rFonts w:cs="Times New Roman"/>
        </w:rPr>
      </w:pPr>
      <w:r w:rsidRPr="00E76F5A">
        <w:rPr>
          <w:rFonts w:cs="Times New Roman"/>
        </w:rPr>
        <w:tab/>
        <w:t xml:space="preserve">Na podstawie art. 18 ust. 2 </w:t>
      </w:r>
      <w:proofErr w:type="spellStart"/>
      <w:r w:rsidRPr="00E76F5A">
        <w:rPr>
          <w:rFonts w:cs="Times New Roman"/>
        </w:rPr>
        <w:t>pkt</w:t>
      </w:r>
      <w:proofErr w:type="spellEnd"/>
      <w:r w:rsidRPr="00E76F5A">
        <w:rPr>
          <w:rFonts w:cs="Times New Roman"/>
        </w:rPr>
        <w:t xml:space="preserve"> 9 lit. a ustawy z dnia 8 marca 1990 roku o samorządzie gminnym (</w:t>
      </w:r>
      <w:proofErr w:type="spellStart"/>
      <w:r w:rsidRPr="00E76F5A">
        <w:rPr>
          <w:rFonts w:cs="Times New Roman"/>
        </w:rPr>
        <w:t>t.j</w:t>
      </w:r>
      <w:proofErr w:type="spellEnd"/>
      <w:r w:rsidRPr="00E76F5A">
        <w:rPr>
          <w:rFonts w:cs="Times New Roman"/>
        </w:rPr>
        <w:t xml:space="preserve">. Dz. U z 2013 r., poz. 594 z </w:t>
      </w:r>
      <w:proofErr w:type="spellStart"/>
      <w:r w:rsidRPr="00E76F5A">
        <w:rPr>
          <w:rFonts w:cs="Times New Roman"/>
        </w:rPr>
        <w:t>późn</w:t>
      </w:r>
      <w:proofErr w:type="spellEnd"/>
      <w:r w:rsidRPr="00E76F5A">
        <w:rPr>
          <w:rFonts w:cs="Times New Roman"/>
        </w:rPr>
        <w:t>. zm.)</w:t>
      </w:r>
    </w:p>
    <w:p w:rsidR="00C84F74" w:rsidRDefault="00C84F74" w:rsidP="00C84F7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D0B76" w:rsidRPr="00E76F5A" w:rsidRDefault="00CD0B76" w:rsidP="00C84F7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84F74" w:rsidRPr="00E76F5A" w:rsidRDefault="00C84F74" w:rsidP="00C84F7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F5A">
        <w:rPr>
          <w:rFonts w:ascii="Times New Roman" w:hAnsi="Times New Roman" w:cs="Times New Roman"/>
          <w:b/>
          <w:sz w:val="24"/>
          <w:szCs w:val="24"/>
        </w:rPr>
        <w:t>Rada  Gminy  Bobrowniki</w:t>
      </w:r>
    </w:p>
    <w:p w:rsidR="00C84F74" w:rsidRPr="00E76F5A" w:rsidRDefault="00C84F74" w:rsidP="00C84F7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F5A">
        <w:rPr>
          <w:rFonts w:ascii="Times New Roman" w:hAnsi="Times New Roman" w:cs="Times New Roman"/>
          <w:b/>
          <w:sz w:val="24"/>
          <w:szCs w:val="24"/>
        </w:rPr>
        <w:t>uchwala:</w:t>
      </w:r>
    </w:p>
    <w:p w:rsidR="00C84F74" w:rsidRPr="00E76F5A" w:rsidRDefault="00C84F74" w:rsidP="00C84F7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84F74" w:rsidRPr="00E76F5A" w:rsidRDefault="00C84F74" w:rsidP="00C84F7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F5A">
        <w:rPr>
          <w:rFonts w:ascii="Times New Roman" w:hAnsi="Times New Roman" w:cs="Times New Roman"/>
          <w:b/>
          <w:sz w:val="24"/>
          <w:szCs w:val="24"/>
        </w:rPr>
        <w:t>§ 1</w:t>
      </w:r>
    </w:p>
    <w:p w:rsidR="00C84F74" w:rsidRPr="00E76F5A" w:rsidRDefault="00C84F74" w:rsidP="00E76F5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76F5A">
        <w:rPr>
          <w:rFonts w:ascii="Times New Roman" w:hAnsi="Times New Roman" w:cs="Times New Roman"/>
          <w:sz w:val="24"/>
          <w:szCs w:val="24"/>
        </w:rPr>
        <w:t>Wyrazić zgodę na oddanie w najem, dotych</w:t>
      </w:r>
      <w:r w:rsidR="00305EE2">
        <w:rPr>
          <w:rFonts w:ascii="Times New Roman" w:hAnsi="Times New Roman" w:cs="Times New Roman"/>
          <w:sz w:val="24"/>
          <w:szCs w:val="24"/>
        </w:rPr>
        <w:t>czasowemu dzierżawcy</w:t>
      </w:r>
      <w:r w:rsidRPr="00E76F5A">
        <w:rPr>
          <w:rFonts w:ascii="Times New Roman" w:hAnsi="Times New Roman" w:cs="Times New Roman"/>
          <w:sz w:val="24"/>
          <w:szCs w:val="24"/>
        </w:rPr>
        <w:t xml:space="preserve">, części  nieruchomości </w:t>
      </w:r>
      <w:r w:rsidR="00305EE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71552" w:rsidRPr="00E76F5A">
        <w:rPr>
          <w:rFonts w:ascii="Times New Roman" w:hAnsi="Times New Roman" w:cs="Times New Roman"/>
          <w:sz w:val="24"/>
          <w:szCs w:val="24"/>
        </w:rPr>
        <w:t>o powierzchni 0,03</w:t>
      </w:r>
      <w:r w:rsidRPr="00E76F5A">
        <w:rPr>
          <w:rFonts w:ascii="Times New Roman" w:hAnsi="Times New Roman" w:cs="Times New Roman"/>
          <w:sz w:val="24"/>
          <w:szCs w:val="24"/>
        </w:rPr>
        <w:t>0</w:t>
      </w:r>
      <w:r w:rsidR="007C14CD" w:rsidRPr="00E76F5A">
        <w:rPr>
          <w:rFonts w:ascii="Times New Roman" w:hAnsi="Times New Roman" w:cs="Times New Roman"/>
          <w:sz w:val="24"/>
          <w:szCs w:val="24"/>
        </w:rPr>
        <w:t>0</w:t>
      </w:r>
      <w:r w:rsidR="00671552" w:rsidRPr="00E76F5A">
        <w:rPr>
          <w:rFonts w:ascii="Times New Roman" w:hAnsi="Times New Roman" w:cs="Times New Roman"/>
          <w:sz w:val="24"/>
          <w:szCs w:val="24"/>
        </w:rPr>
        <w:t xml:space="preserve"> ha o numerze ewidencyjnym 234/5</w:t>
      </w:r>
      <w:r w:rsidRPr="00E76F5A">
        <w:rPr>
          <w:rFonts w:ascii="Times New Roman" w:hAnsi="Times New Roman" w:cs="Times New Roman"/>
          <w:sz w:val="24"/>
          <w:szCs w:val="24"/>
        </w:rPr>
        <w:t xml:space="preserve">, </w:t>
      </w:r>
      <w:r w:rsidR="00671552" w:rsidRPr="00E76F5A">
        <w:rPr>
          <w:rFonts w:ascii="Times New Roman" w:hAnsi="Times New Roman" w:cs="Times New Roman"/>
          <w:sz w:val="24"/>
          <w:szCs w:val="24"/>
        </w:rPr>
        <w:t xml:space="preserve">o całkowitej powierzchni </w:t>
      </w:r>
      <w:r w:rsidR="00305EE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1552" w:rsidRPr="00E76F5A">
        <w:rPr>
          <w:rFonts w:ascii="Times New Roman" w:hAnsi="Times New Roman" w:cs="Times New Roman"/>
          <w:sz w:val="24"/>
          <w:szCs w:val="24"/>
        </w:rPr>
        <w:t>13,7358</w:t>
      </w:r>
      <w:r w:rsidRPr="00E76F5A">
        <w:rPr>
          <w:rFonts w:ascii="Times New Roman" w:hAnsi="Times New Roman" w:cs="Times New Roman"/>
          <w:sz w:val="24"/>
          <w:szCs w:val="24"/>
        </w:rPr>
        <w:t xml:space="preserve"> ha, położonej w sołectwie Rogoźnik dla której Sąd Rejo</w:t>
      </w:r>
      <w:r w:rsidR="00305EE2">
        <w:rPr>
          <w:rFonts w:ascii="Times New Roman" w:hAnsi="Times New Roman" w:cs="Times New Roman"/>
          <w:sz w:val="24"/>
          <w:szCs w:val="24"/>
        </w:rPr>
        <w:t xml:space="preserve">nowy w Będzinie V Wydział Ksiąg </w:t>
      </w:r>
      <w:r w:rsidRPr="00E76F5A">
        <w:rPr>
          <w:rFonts w:ascii="Times New Roman" w:hAnsi="Times New Roman" w:cs="Times New Roman"/>
          <w:sz w:val="24"/>
          <w:szCs w:val="24"/>
        </w:rPr>
        <w:t xml:space="preserve">Wieczystych prowadzi księgę wieczystą nr KA1B/00049799/5. </w:t>
      </w:r>
      <w:r w:rsidR="00305EE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E76F5A">
        <w:rPr>
          <w:rFonts w:ascii="Times New Roman" w:hAnsi="Times New Roman" w:cs="Times New Roman"/>
          <w:sz w:val="24"/>
          <w:szCs w:val="24"/>
        </w:rPr>
        <w:t>Oddanie w najem  następuje na podstawie kolejnej umowy  po umowie zawartej na czas oznaczony do 3</w:t>
      </w:r>
      <w:r w:rsidR="00305EE2">
        <w:rPr>
          <w:rFonts w:ascii="Times New Roman" w:hAnsi="Times New Roman" w:cs="Times New Roman"/>
          <w:sz w:val="24"/>
          <w:szCs w:val="24"/>
        </w:rPr>
        <w:t>.</w:t>
      </w:r>
      <w:r w:rsidRPr="00E76F5A">
        <w:rPr>
          <w:rFonts w:ascii="Times New Roman" w:hAnsi="Times New Roman" w:cs="Times New Roman"/>
          <w:sz w:val="24"/>
          <w:szCs w:val="24"/>
        </w:rPr>
        <w:t xml:space="preserve"> lat, której przedmiotem jest ta sama nieruchomość.</w:t>
      </w:r>
    </w:p>
    <w:p w:rsidR="007C14CD" w:rsidRPr="00E76F5A" w:rsidRDefault="007C14CD" w:rsidP="00C84F7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84F74" w:rsidRPr="00E76F5A" w:rsidRDefault="00C84F74" w:rsidP="00C84F74">
      <w:pPr>
        <w:jc w:val="center"/>
        <w:rPr>
          <w:rFonts w:cs="Times New Roman"/>
          <w:b/>
        </w:rPr>
      </w:pPr>
      <w:r w:rsidRPr="00E76F5A">
        <w:rPr>
          <w:rFonts w:cs="Times New Roman"/>
          <w:b/>
        </w:rPr>
        <w:t>§ 2</w:t>
      </w:r>
    </w:p>
    <w:p w:rsidR="00C84F74" w:rsidRPr="00E76F5A" w:rsidRDefault="00C84F74" w:rsidP="00C84F74">
      <w:pPr>
        <w:rPr>
          <w:rFonts w:cs="Times New Roman"/>
        </w:rPr>
      </w:pPr>
      <w:r w:rsidRPr="00E76F5A">
        <w:rPr>
          <w:rFonts w:cs="Times New Roman"/>
        </w:rPr>
        <w:t>Wykonanie uchwały powierza się Wójtowi Gminy Bobrowniki.</w:t>
      </w:r>
    </w:p>
    <w:p w:rsidR="007C14CD" w:rsidRPr="00E76F5A" w:rsidRDefault="007C14CD" w:rsidP="00C84F74">
      <w:pPr>
        <w:rPr>
          <w:rFonts w:cs="Times New Roman"/>
        </w:rPr>
      </w:pPr>
    </w:p>
    <w:p w:rsidR="00C84F74" w:rsidRPr="00E76F5A" w:rsidRDefault="00C84F74" w:rsidP="00C84F74">
      <w:pPr>
        <w:jc w:val="center"/>
        <w:rPr>
          <w:rFonts w:cs="Times New Roman"/>
          <w:b/>
        </w:rPr>
      </w:pPr>
      <w:r w:rsidRPr="00E76F5A">
        <w:rPr>
          <w:rFonts w:cs="Times New Roman"/>
          <w:b/>
        </w:rPr>
        <w:t>§ 3</w:t>
      </w:r>
    </w:p>
    <w:p w:rsidR="00C84F74" w:rsidRPr="00E76F5A" w:rsidRDefault="00C84F74" w:rsidP="00C84F74">
      <w:pPr>
        <w:rPr>
          <w:rFonts w:cs="Times New Roman"/>
        </w:rPr>
      </w:pPr>
      <w:r w:rsidRPr="00E76F5A">
        <w:rPr>
          <w:rFonts w:cs="Times New Roman"/>
        </w:rPr>
        <w:t>Uchwała wchodzi w życie z dniem podjęcia.</w:t>
      </w:r>
    </w:p>
    <w:p w:rsidR="00C84F74" w:rsidRDefault="00C84F74" w:rsidP="00C84F74">
      <w:pPr>
        <w:rPr>
          <w:rFonts w:cs="Times New Roman"/>
        </w:rPr>
      </w:pPr>
    </w:p>
    <w:p w:rsidR="00305EE2" w:rsidRDefault="00305EE2" w:rsidP="00C84F74">
      <w:pPr>
        <w:rPr>
          <w:rFonts w:cs="Times New Roman"/>
        </w:rPr>
      </w:pPr>
    </w:p>
    <w:p w:rsidR="00305EE2" w:rsidRDefault="00305EE2" w:rsidP="00C84F74">
      <w:pPr>
        <w:rPr>
          <w:rFonts w:cs="Times New Roman"/>
        </w:rPr>
      </w:pPr>
    </w:p>
    <w:p w:rsidR="00D57972" w:rsidRDefault="00D57972" w:rsidP="00D57972">
      <w:pPr>
        <w:pStyle w:val="Bezodstpw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Przewodniczący Rady                                                                                                                                                                                   </w:t>
      </w:r>
    </w:p>
    <w:p w:rsidR="00D57972" w:rsidRDefault="00D57972" w:rsidP="00D5797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Zbigniew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Binko</w:t>
      </w:r>
      <w:proofErr w:type="spellEnd"/>
    </w:p>
    <w:p w:rsidR="00305EE2" w:rsidRDefault="00305EE2" w:rsidP="00C84F74">
      <w:pPr>
        <w:rPr>
          <w:rFonts w:cs="Times New Roman"/>
        </w:rPr>
      </w:pPr>
    </w:p>
    <w:p w:rsidR="00305EE2" w:rsidRPr="00E76F5A" w:rsidRDefault="00305EE2" w:rsidP="00C84F74">
      <w:pPr>
        <w:rPr>
          <w:rFonts w:cs="Times New Roman"/>
        </w:rPr>
      </w:pPr>
    </w:p>
    <w:p w:rsidR="00C84F74" w:rsidRPr="00E76F5A" w:rsidRDefault="00C84F74" w:rsidP="00C84F74">
      <w:pPr>
        <w:rPr>
          <w:rFonts w:cs="Times New Roman"/>
        </w:rPr>
      </w:pPr>
    </w:p>
    <w:p w:rsidR="00E10BB6" w:rsidRPr="00E76F5A" w:rsidRDefault="00C84F74" w:rsidP="00C84F74">
      <w:pPr>
        <w:rPr>
          <w:rFonts w:cs="Times New Roman"/>
        </w:rPr>
      </w:pPr>
      <w:r w:rsidRPr="00E76F5A">
        <w:rPr>
          <w:rFonts w:cs="Times New Roman"/>
        </w:rPr>
        <w:tab/>
      </w:r>
      <w:r w:rsidRPr="00E76F5A">
        <w:rPr>
          <w:rFonts w:cs="Times New Roman"/>
        </w:rPr>
        <w:tab/>
      </w:r>
      <w:r w:rsidRPr="00E76F5A">
        <w:rPr>
          <w:rFonts w:cs="Times New Roman"/>
        </w:rPr>
        <w:tab/>
      </w:r>
      <w:r w:rsidRPr="00E76F5A">
        <w:rPr>
          <w:rFonts w:cs="Times New Roman"/>
        </w:rPr>
        <w:tab/>
      </w:r>
      <w:r w:rsidRPr="00E76F5A">
        <w:rPr>
          <w:rFonts w:cs="Times New Roman"/>
        </w:rPr>
        <w:tab/>
      </w:r>
      <w:r w:rsidRPr="00E76F5A">
        <w:rPr>
          <w:rFonts w:cs="Times New Roman"/>
        </w:rPr>
        <w:tab/>
      </w:r>
      <w:r w:rsidRPr="00E76F5A">
        <w:rPr>
          <w:rFonts w:cs="Times New Roman"/>
        </w:rPr>
        <w:tab/>
      </w:r>
      <w:r w:rsidRPr="00E76F5A">
        <w:rPr>
          <w:rFonts w:cs="Times New Roman"/>
        </w:rPr>
        <w:tab/>
      </w:r>
      <w:r w:rsidRPr="00E76F5A">
        <w:rPr>
          <w:rFonts w:cs="Times New Roman"/>
        </w:rPr>
        <w:tab/>
      </w:r>
      <w:r w:rsidRPr="00E76F5A">
        <w:rPr>
          <w:rFonts w:cs="Times New Roman"/>
        </w:rPr>
        <w:tab/>
      </w:r>
    </w:p>
    <w:sectPr w:rsidR="00E10BB6" w:rsidRPr="00E76F5A" w:rsidSect="00CD0B76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5509"/>
    <w:rsid w:val="00072794"/>
    <w:rsid w:val="00073E90"/>
    <w:rsid w:val="00191D07"/>
    <w:rsid w:val="001E333E"/>
    <w:rsid w:val="00305EE2"/>
    <w:rsid w:val="0037694F"/>
    <w:rsid w:val="004006E7"/>
    <w:rsid w:val="004F3B22"/>
    <w:rsid w:val="00510C8D"/>
    <w:rsid w:val="005B455D"/>
    <w:rsid w:val="00657CC2"/>
    <w:rsid w:val="00671552"/>
    <w:rsid w:val="006D0FC4"/>
    <w:rsid w:val="007C14CD"/>
    <w:rsid w:val="0080331C"/>
    <w:rsid w:val="00831CF4"/>
    <w:rsid w:val="008D20A1"/>
    <w:rsid w:val="008E41A5"/>
    <w:rsid w:val="00A46635"/>
    <w:rsid w:val="00A954AD"/>
    <w:rsid w:val="00BF735D"/>
    <w:rsid w:val="00C4138A"/>
    <w:rsid w:val="00C84F74"/>
    <w:rsid w:val="00CD0B76"/>
    <w:rsid w:val="00D35509"/>
    <w:rsid w:val="00D57972"/>
    <w:rsid w:val="00E10BB6"/>
    <w:rsid w:val="00E76F5A"/>
    <w:rsid w:val="00F33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D07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D35509"/>
    <w:pPr>
      <w:widowControl/>
      <w:suppressAutoHyphens w:val="0"/>
      <w:jc w:val="both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55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D20A1"/>
    <w:rPr>
      <w:color w:val="0000FF"/>
      <w:u w:val="single"/>
    </w:rPr>
  </w:style>
  <w:style w:type="paragraph" w:styleId="Bezodstpw">
    <w:name w:val="No Spacing"/>
    <w:uiPriority w:val="1"/>
    <w:qFormat/>
    <w:rsid w:val="00C84F74"/>
    <w:pPr>
      <w:spacing w:after="0" w:line="240" w:lineRule="auto"/>
    </w:pPr>
  </w:style>
  <w:style w:type="paragraph" w:customStyle="1" w:styleId="metryka">
    <w:name w:val="metryka"/>
    <w:basedOn w:val="Normalny"/>
    <w:rsid w:val="00C84F74"/>
    <w:pPr>
      <w:widowControl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C84F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7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1134</Characters>
  <Application>Microsoft Office Word</Application>
  <DocSecurity>0</DocSecurity>
  <Lines>9</Lines>
  <Paragraphs>2</Paragraphs>
  <ScaleCrop>false</ScaleCrop>
  <Company>Your Company Name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2014-12-30T10:32:00Z</cp:lastPrinted>
  <dcterms:created xsi:type="dcterms:W3CDTF">2014-12-15T13:43:00Z</dcterms:created>
  <dcterms:modified xsi:type="dcterms:W3CDTF">2015-01-05T14:38:00Z</dcterms:modified>
</cp:coreProperties>
</file>